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(04)/2025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MUNICIPAL DE PONTOS E PONTÕES DE CULTURA DE SÃO DOMINGOS DO PRATA-MG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center" w:leader="none" w:pos="0"/>
        </w:tabs>
        <w:spacing w:after="120" w:before="12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ANEXO 06 - MODELO DE AUTODECLARAÇÃO PARA PESSOA COM DEFICIÊNCIA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(para agentes culturais com deficiência)</w:t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 ___________________________________________________________,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 ser verdade, assino a presente declaração e estou ciente de que a apresentação de declaração falsa pode acarretar desclassificação no Edital e aplicação de sanções criminais.</w:t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2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</w:t>
      </w:r>
    </w:p>
    <w:p w:rsidR="00000000" w:rsidDel="00000000" w:rsidP="00000000" w:rsidRDefault="00000000" w:rsidRPr="00000000" w14:paraId="00000014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6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 DECLARANTE</w:t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0"/>
      </w:tabs>
      <w:spacing w:line="240" w:lineRule="auto"/>
      <w:ind w:left="1440" w:firstLine="0"/>
      <w:jc w:val="both"/>
      <w:rPr>
        <w:rFonts w:ascii="Calibri" w:cs="Calibri" w:eastAsia="Calibri" w:hAnsi="Calibri"/>
        <w:i w:val="1"/>
        <w:iCs w:val="1"/>
        <w:color w:val="ff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4191000</wp:posOffset>
          </wp:positionH>
          <wp:positionV relativeFrom="paragraph">
            <wp:posOffset>97692</wp:posOffset>
          </wp:positionV>
          <wp:extent cx="882015" cy="739140"/>
          <wp:effectExtent b="0" l="0" r="0" t="0"/>
          <wp:wrapNone/>
          <wp:docPr descr="Fundo preto com letras brancas&#10;&#10;O conteúdo gerado por IA pode estar incorreto." id="14" name="image3.png"/>
          <a:graphic>
            <a:graphicData uri="http://schemas.openxmlformats.org/drawingml/2006/picture">
              <pic:pic>
                <pic:nvPicPr>
                  <pic:cNvPr descr="Fundo preto com letras brancas&#10;&#10;O conteúdo gerado por IA pode estar incorreto." id="0" name="image3.png"/>
                  <pic:cNvPicPr preferRelativeResize="0"/>
                </pic:nvPicPr>
                <pic:blipFill>
                  <a:blip r:embed="rId1"/>
                  <a:srcRect b="0" l="64784" r="20737" t="91487"/>
                  <a:stretch>
                    <a:fillRect/>
                  </a:stretch>
                </pic:blipFill>
                <pic:spPr>
                  <a:xfrm>
                    <a:off x="0" y="0"/>
                    <a:ext cx="882015" cy="739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952500</wp:posOffset>
          </wp:positionH>
          <wp:positionV relativeFrom="paragraph">
            <wp:posOffset>209362</wp:posOffset>
          </wp:positionV>
          <wp:extent cx="2034598" cy="504825"/>
          <wp:effectExtent b="0" l="0" r="0" t="0"/>
          <wp:wrapNone/>
          <wp:docPr id="1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5343525</wp:posOffset>
          </wp:positionH>
          <wp:positionV relativeFrom="paragraph">
            <wp:posOffset>128400</wp:posOffset>
          </wp:positionV>
          <wp:extent cx="1153265" cy="681903"/>
          <wp:effectExtent b="0" l="0" r="0" t="0"/>
          <wp:wrapNone/>
          <wp:docPr descr="Logotipo&#10;&#10;O conteúdo gerado por IA pode estar incorreto." id="16" name="image5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5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3265" cy="68190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-866773</wp:posOffset>
          </wp:positionH>
          <wp:positionV relativeFrom="paragraph">
            <wp:posOffset>147450</wp:posOffset>
          </wp:positionV>
          <wp:extent cx="1201988" cy="628650"/>
          <wp:effectExtent b="0" l="0" r="0" t="0"/>
          <wp:wrapNone/>
          <wp:docPr descr="Logotipo&#10;&#10;O conteúdo gerado por IA pode estar incorreto." id="13" name="image6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6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988" cy="6286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3400425</wp:posOffset>
          </wp:positionH>
          <wp:positionV relativeFrom="paragraph">
            <wp:posOffset>61725</wp:posOffset>
          </wp:positionV>
          <wp:extent cx="723066" cy="509001"/>
          <wp:effectExtent b="0" l="0" r="0" t="0"/>
          <wp:wrapNone/>
          <wp:docPr descr="Logotipo&#10;&#10;O conteúdo gerado por IA pode estar incorreto." id="15" name="image4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4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066" cy="5090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-1133.8582677165355" w:firstLine="0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-47624</wp:posOffset>
          </wp:positionH>
          <wp:positionV relativeFrom="paragraph">
            <wp:posOffset>-252412</wp:posOffset>
          </wp:positionV>
          <wp:extent cx="2034598" cy="504825"/>
          <wp:effectExtent b="0" l="0" r="0" t="0"/>
          <wp:wrapNone/>
          <wp:docPr id="1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2171700</wp:posOffset>
          </wp:positionH>
          <wp:positionV relativeFrom="paragraph">
            <wp:posOffset>-376237</wp:posOffset>
          </wp:positionV>
          <wp:extent cx="1031875" cy="742950"/>
          <wp:effectExtent b="0" l="0" r="0" t="0"/>
          <wp:wrapNone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31875" cy="7429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Relationship Id="rId3" Type="http://schemas.openxmlformats.org/officeDocument/2006/relationships/image" Target="media/image5.png"/><Relationship Id="rId4" Type="http://schemas.openxmlformats.org/officeDocument/2006/relationships/image" Target="media/image6.png"/><Relationship Id="rId5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OYKSI168MlrvxjKskgDBHg9aTg==">CgMxLjA4AHIhMU00cWREblJpbnEwN3dJVXBEdVFtNElvVTdvSEhFWkFz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